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6726B0" w:rsidP="00F4407D">
      <w:pPr>
        <w:jc w:val="center"/>
        <w:rPr>
          <w:b/>
          <w:sz w:val="36"/>
          <w:szCs w:val="36"/>
        </w:rPr>
      </w:pPr>
      <w:r w:rsidRPr="006726B0">
        <w:rPr>
          <w:b/>
          <w:sz w:val="36"/>
          <w:szCs w:val="36"/>
        </w:rPr>
        <w:t>Как исправить ошибку в отчетности в части сведений о собаке до отправки отчетных документов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6726B0" w:rsidRDefault="006726B0" w:rsidP="008B51C3">
      <w:pPr>
        <w:spacing w:line="360" w:lineRule="auto"/>
        <w:ind w:firstLine="708"/>
        <w:rPr>
          <w:sz w:val="28"/>
        </w:rPr>
      </w:pPr>
      <w:r w:rsidRPr="006726B0">
        <w:rPr>
          <w:sz w:val="28"/>
        </w:rPr>
        <w:t xml:space="preserve">Если вы нашли ошибку в сводной ведомости </w:t>
      </w:r>
      <w:r w:rsidRPr="006726B0">
        <w:rPr>
          <w:color w:val="ED7D31" w:themeColor="accent2"/>
          <w:sz w:val="28"/>
        </w:rPr>
        <w:t>в части сведений об участвовавшей собаке</w:t>
      </w:r>
      <w:r w:rsidRPr="006726B0">
        <w:rPr>
          <w:sz w:val="28"/>
        </w:rPr>
        <w:t xml:space="preserve"> (кличка, ФИО владельца, номер родословной, пол, возраст, номер чипа/клейма, дата рождения)</w:t>
      </w:r>
      <w:r>
        <w:rPr>
          <w:sz w:val="28"/>
        </w:rPr>
        <w:t xml:space="preserve"> </w:t>
      </w:r>
      <w:r w:rsidRPr="002717AD">
        <w:rPr>
          <w:color w:val="558335"/>
          <w:sz w:val="28"/>
        </w:rPr>
        <w:t xml:space="preserve">до сдачи отчета </w:t>
      </w:r>
      <w:r>
        <w:rPr>
          <w:sz w:val="28"/>
        </w:rPr>
        <w:t>в РКФ</w:t>
      </w:r>
      <w:r w:rsidRPr="006726B0">
        <w:rPr>
          <w:sz w:val="28"/>
        </w:rPr>
        <w:t>,</w:t>
      </w:r>
      <w:r>
        <w:rPr>
          <w:sz w:val="28"/>
        </w:rPr>
        <w:t xml:space="preserve"> </w:t>
      </w:r>
      <w:r w:rsidRPr="006726B0">
        <w:rPr>
          <w:sz w:val="28"/>
        </w:rPr>
        <w:t>необходимо</w:t>
      </w:r>
      <w:r>
        <w:rPr>
          <w:sz w:val="28"/>
        </w:rPr>
        <w:t>:</w:t>
      </w:r>
    </w:p>
    <w:p w:rsidR="006726B0" w:rsidRDefault="006726B0" w:rsidP="006726B0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В</w:t>
      </w:r>
      <w:r w:rsidRPr="006726B0">
        <w:rPr>
          <w:sz w:val="28"/>
        </w:rPr>
        <w:t xml:space="preserve">нести исправления </w:t>
      </w:r>
      <w:r w:rsidR="002717AD">
        <w:rPr>
          <w:sz w:val="28"/>
        </w:rPr>
        <w:t>в ведомость</w:t>
      </w:r>
      <w:bookmarkStart w:id="0" w:name="_GoBack"/>
      <w:bookmarkEnd w:id="0"/>
    </w:p>
    <w:p w:rsidR="000D3BA0" w:rsidRDefault="006726B0" w:rsidP="006726B0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 w:rsidRPr="006726B0">
        <w:rPr>
          <w:sz w:val="28"/>
          <w:u w:val="single"/>
        </w:rPr>
        <w:t>Заверить</w:t>
      </w:r>
      <w:r w:rsidRPr="006726B0">
        <w:rPr>
          <w:sz w:val="28"/>
        </w:rPr>
        <w:t xml:space="preserve"> их </w:t>
      </w:r>
      <w:r w:rsidRPr="006726B0">
        <w:rPr>
          <w:b/>
          <w:color w:val="ED7D31" w:themeColor="accent2"/>
          <w:sz w:val="28"/>
        </w:rPr>
        <w:t>подписью руководителя</w:t>
      </w:r>
      <w:r w:rsidRPr="006726B0">
        <w:rPr>
          <w:color w:val="ED7D31" w:themeColor="accent2"/>
          <w:sz w:val="28"/>
        </w:rPr>
        <w:t xml:space="preserve"> </w:t>
      </w:r>
      <w:r w:rsidRPr="006726B0">
        <w:rPr>
          <w:sz w:val="28"/>
        </w:rPr>
        <w:t xml:space="preserve">кинологической организации </w:t>
      </w:r>
      <w:r>
        <w:rPr>
          <w:sz w:val="28"/>
        </w:rPr>
        <w:br/>
      </w:r>
      <w:r w:rsidRPr="006726B0">
        <w:rPr>
          <w:sz w:val="28"/>
        </w:rPr>
        <w:t xml:space="preserve">и </w:t>
      </w:r>
      <w:proofErr w:type="gramStart"/>
      <w:r w:rsidRPr="006726B0">
        <w:rPr>
          <w:b/>
          <w:color w:val="ED7D31" w:themeColor="accent2"/>
          <w:sz w:val="28"/>
        </w:rPr>
        <w:t>печатью</w:t>
      </w:r>
      <w:proofErr w:type="gramEnd"/>
      <w:r w:rsidRPr="006726B0">
        <w:rPr>
          <w:color w:val="ED7D31" w:themeColor="accent2"/>
          <w:sz w:val="28"/>
        </w:rPr>
        <w:t xml:space="preserve"> </w:t>
      </w:r>
      <w:r w:rsidRPr="006726B0">
        <w:rPr>
          <w:sz w:val="28"/>
        </w:rPr>
        <w:t>проводящей мероприятие организации</w:t>
      </w:r>
    </w:p>
    <w:p w:rsidR="006726B0" w:rsidRPr="006726B0" w:rsidRDefault="006726B0" w:rsidP="006726B0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 w:rsidRPr="006726B0">
        <w:rPr>
          <w:sz w:val="28"/>
        </w:rPr>
        <w:t>Сдать отчет согласно требованиям</w:t>
      </w:r>
    </w:p>
    <w:sectPr w:rsidR="006726B0" w:rsidRPr="006726B0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2717AD"/>
    <w:rsid w:val="00361F10"/>
    <w:rsid w:val="00395DD9"/>
    <w:rsid w:val="004507AF"/>
    <w:rsid w:val="004A1DFE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C57CBF"/>
    <w:rsid w:val="00CE5203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2025-02-07T10:30:00Z</dcterms:created>
  <dcterms:modified xsi:type="dcterms:W3CDTF">2025-02-07T10:30:00Z</dcterms:modified>
</cp:coreProperties>
</file>