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CBF" w:rsidRDefault="008B51C3" w:rsidP="00F4407D">
      <w:pPr>
        <w:jc w:val="center"/>
        <w:rPr>
          <w:b/>
          <w:sz w:val="36"/>
          <w:szCs w:val="36"/>
        </w:rPr>
      </w:pPr>
      <w:r w:rsidRPr="008B51C3">
        <w:rPr>
          <w:b/>
          <w:sz w:val="36"/>
          <w:szCs w:val="36"/>
        </w:rPr>
        <w:t xml:space="preserve">Какие данные обязательно запросить у участников </w:t>
      </w:r>
      <w:r>
        <w:rPr>
          <w:b/>
          <w:sz w:val="36"/>
          <w:szCs w:val="36"/>
        </w:rPr>
        <w:br/>
      </w:r>
      <w:r w:rsidRPr="008B51C3">
        <w:rPr>
          <w:b/>
          <w:sz w:val="36"/>
          <w:szCs w:val="36"/>
        </w:rPr>
        <w:t>при регистрации?</w:t>
      </w:r>
    </w:p>
    <w:p w:rsidR="008B51C3" w:rsidRDefault="008B51C3" w:rsidP="00F4407D">
      <w:pPr>
        <w:jc w:val="center"/>
        <w:rPr>
          <w:b/>
          <w:sz w:val="28"/>
        </w:rPr>
      </w:pPr>
    </w:p>
    <w:p w:rsidR="008B51C3" w:rsidRPr="008B51C3" w:rsidRDefault="008B51C3" w:rsidP="008B51C3">
      <w:pPr>
        <w:spacing w:line="360" w:lineRule="auto"/>
        <w:ind w:firstLine="708"/>
        <w:rPr>
          <w:sz w:val="28"/>
        </w:rPr>
      </w:pPr>
      <w:r w:rsidRPr="008B51C3">
        <w:rPr>
          <w:sz w:val="28"/>
        </w:rPr>
        <w:t xml:space="preserve">При подаче заявки для участия в мероприятии владелец или проводник собаки </w:t>
      </w:r>
      <w:r w:rsidRPr="008115E5">
        <w:rPr>
          <w:color w:val="ED7D31" w:themeColor="accent2"/>
          <w:sz w:val="28"/>
        </w:rPr>
        <w:t xml:space="preserve">должен </w:t>
      </w:r>
      <w:r w:rsidRPr="008B51C3">
        <w:rPr>
          <w:sz w:val="28"/>
        </w:rPr>
        <w:t>предоставить организатору:</w:t>
      </w:r>
    </w:p>
    <w:p w:rsidR="008B51C3" w:rsidRDefault="008B51C3" w:rsidP="008B51C3">
      <w:pPr>
        <w:pStyle w:val="a3"/>
        <w:numPr>
          <w:ilvl w:val="0"/>
          <w:numId w:val="3"/>
        </w:numPr>
        <w:spacing w:line="276" w:lineRule="auto"/>
        <w:rPr>
          <w:sz w:val="28"/>
        </w:rPr>
      </w:pPr>
      <w:r w:rsidRPr="008B51C3">
        <w:rPr>
          <w:sz w:val="28"/>
        </w:rPr>
        <w:t>копию свидетельства о происхождении (</w:t>
      </w:r>
      <w:hyperlink r:id="rId5" w:history="1">
        <w:r w:rsidRPr="008115E5">
          <w:rPr>
            <w:rStyle w:val="a4"/>
            <w:color w:val="558335"/>
            <w:sz w:val="28"/>
            <w:u w:val="none"/>
          </w:rPr>
          <w:t>родословную</w:t>
        </w:r>
      </w:hyperlink>
      <w:r w:rsidRPr="008B51C3">
        <w:rPr>
          <w:sz w:val="28"/>
        </w:rPr>
        <w:t>) собаки, если таковое имеется;</w:t>
      </w:r>
    </w:p>
    <w:p w:rsidR="008B51C3" w:rsidRDefault="008B51C3" w:rsidP="008B51C3">
      <w:pPr>
        <w:pStyle w:val="a3"/>
        <w:numPr>
          <w:ilvl w:val="0"/>
          <w:numId w:val="3"/>
        </w:numPr>
        <w:spacing w:line="276" w:lineRule="auto"/>
        <w:rPr>
          <w:sz w:val="28"/>
        </w:rPr>
      </w:pPr>
      <w:r w:rsidRPr="008B51C3">
        <w:rPr>
          <w:sz w:val="28"/>
        </w:rPr>
        <w:t xml:space="preserve">копию </w:t>
      </w:r>
      <w:hyperlink r:id="rId6" w:history="1">
        <w:r w:rsidRPr="008115E5">
          <w:rPr>
            <w:rStyle w:val="a4"/>
            <w:color w:val="558335"/>
            <w:sz w:val="28"/>
            <w:u w:val="none"/>
          </w:rPr>
          <w:t>постоянного</w:t>
        </w:r>
      </w:hyperlink>
      <w:r w:rsidRPr="008115E5">
        <w:rPr>
          <w:color w:val="558335"/>
          <w:sz w:val="28"/>
        </w:rPr>
        <w:t xml:space="preserve"> </w:t>
      </w:r>
      <w:r w:rsidRPr="008115E5">
        <w:rPr>
          <w:sz w:val="28"/>
        </w:rPr>
        <w:t xml:space="preserve">или </w:t>
      </w:r>
      <w:r w:rsidRPr="008115E5">
        <w:rPr>
          <w:color w:val="558335"/>
          <w:sz w:val="28"/>
        </w:rPr>
        <w:t xml:space="preserve">временного сертификата </w:t>
      </w:r>
      <w:r w:rsidRPr="008B51C3">
        <w:rPr>
          <w:sz w:val="28"/>
        </w:rPr>
        <w:t>о прохождении собакой испытаний/состязаний, если это предусмотрено требованиями правил по дисциплине, либо копии</w:t>
      </w:r>
      <w:r>
        <w:rPr>
          <w:sz w:val="28"/>
        </w:rPr>
        <w:t xml:space="preserve"> </w:t>
      </w:r>
      <w:r w:rsidRPr="008B51C3">
        <w:rPr>
          <w:sz w:val="28"/>
        </w:rPr>
        <w:t xml:space="preserve">соответствующих страниц </w:t>
      </w:r>
      <w:hyperlink r:id="rId7" w:history="1">
        <w:r w:rsidRPr="008115E5">
          <w:rPr>
            <w:rStyle w:val="a4"/>
            <w:color w:val="558335"/>
            <w:sz w:val="28"/>
            <w:u w:val="none"/>
          </w:rPr>
          <w:t>квалификационной книжки</w:t>
        </w:r>
      </w:hyperlink>
      <w:r w:rsidRPr="008115E5">
        <w:rPr>
          <w:color w:val="558335"/>
          <w:sz w:val="28"/>
        </w:rPr>
        <w:t xml:space="preserve"> </w:t>
      </w:r>
      <w:r w:rsidRPr="008B51C3">
        <w:rPr>
          <w:sz w:val="28"/>
        </w:rPr>
        <w:t>собаки;</w:t>
      </w:r>
    </w:p>
    <w:p w:rsidR="008B51C3" w:rsidRPr="008B51C3" w:rsidRDefault="008B51C3" w:rsidP="008B51C3">
      <w:pPr>
        <w:pStyle w:val="a3"/>
        <w:numPr>
          <w:ilvl w:val="0"/>
          <w:numId w:val="3"/>
        </w:numPr>
        <w:spacing w:line="276" w:lineRule="auto"/>
        <w:rPr>
          <w:sz w:val="28"/>
        </w:rPr>
      </w:pPr>
      <w:r w:rsidRPr="008B51C3">
        <w:rPr>
          <w:sz w:val="28"/>
        </w:rPr>
        <w:t xml:space="preserve">копию </w:t>
      </w:r>
      <w:r w:rsidRPr="008115E5">
        <w:rPr>
          <w:color w:val="ED7D31" w:themeColor="accent2"/>
          <w:sz w:val="28"/>
        </w:rPr>
        <w:t xml:space="preserve">квитанции об оплате </w:t>
      </w:r>
      <w:r w:rsidRPr="008B51C3">
        <w:rPr>
          <w:sz w:val="28"/>
        </w:rPr>
        <w:t>регистрационного взноса.</w:t>
      </w:r>
    </w:p>
    <w:p w:rsidR="008B51C3" w:rsidRPr="008B51C3" w:rsidRDefault="008B51C3" w:rsidP="008B51C3">
      <w:pPr>
        <w:spacing w:line="360" w:lineRule="auto"/>
        <w:ind w:firstLine="708"/>
        <w:rPr>
          <w:sz w:val="28"/>
        </w:rPr>
      </w:pPr>
      <w:r w:rsidRPr="008B51C3">
        <w:rPr>
          <w:sz w:val="28"/>
        </w:rPr>
        <w:t>Перечисленные документы могут быть предоставлены одновременно с заявкой или сданы</w:t>
      </w:r>
      <w:r>
        <w:rPr>
          <w:sz w:val="28"/>
        </w:rPr>
        <w:t xml:space="preserve"> </w:t>
      </w:r>
      <w:r w:rsidRPr="008B51C3">
        <w:rPr>
          <w:sz w:val="28"/>
        </w:rPr>
        <w:t>при регистрации в секретариат (согласно требованиям организаторов).</w:t>
      </w:r>
    </w:p>
    <w:p w:rsidR="000D3BA0" w:rsidRPr="00CE5203" w:rsidRDefault="008B51C3" w:rsidP="008B51C3">
      <w:pPr>
        <w:spacing w:line="360" w:lineRule="auto"/>
        <w:ind w:firstLine="708"/>
        <w:rPr>
          <w:sz w:val="28"/>
        </w:rPr>
      </w:pPr>
      <w:r w:rsidRPr="008B51C3">
        <w:rPr>
          <w:sz w:val="28"/>
        </w:rPr>
        <w:t>Владельцы, подавшие заявки на своих собак на мероприятие предварительно и не</w:t>
      </w:r>
      <w:r>
        <w:rPr>
          <w:sz w:val="28"/>
        </w:rPr>
        <w:t xml:space="preserve"> </w:t>
      </w:r>
      <w:r w:rsidRPr="008B51C3">
        <w:rPr>
          <w:sz w:val="28"/>
        </w:rPr>
        <w:t xml:space="preserve">оплатившие регистрационный взнос, </w:t>
      </w:r>
      <w:r w:rsidRPr="008115E5">
        <w:rPr>
          <w:color w:val="ED7D31" w:themeColor="accent2"/>
          <w:sz w:val="28"/>
        </w:rPr>
        <w:t xml:space="preserve">обязаны </w:t>
      </w:r>
      <w:r w:rsidRPr="008B51C3">
        <w:rPr>
          <w:sz w:val="28"/>
        </w:rPr>
        <w:t>оплатить его максимум в месячный срок после проведения мероприятия (независимо от того, принимала собака участие в мероприятии или нет). В</w:t>
      </w:r>
      <w:r>
        <w:rPr>
          <w:sz w:val="28"/>
        </w:rPr>
        <w:t xml:space="preserve"> </w:t>
      </w:r>
      <w:r w:rsidRPr="008B51C3">
        <w:rPr>
          <w:sz w:val="28"/>
        </w:rPr>
        <w:t xml:space="preserve">случае неоплаты по ходатайству руководителя </w:t>
      </w:r>
      <w:proofErr w:type="gramStart"/>
      <w:r w:rsidRPr="008B51C3">
        <w:rPr>
          <w:sz w:val="28"/>
        </w:rPr>
        <w:t>КО владельцы</w:t>
      </w:r>
      <w:proofErr w:type="gramEnd"/>
      <w:r w:rsidRPr="008B51C3">
        <w:rPr>
          <w:sz w:val="28"/>
        </w:rPr>
        <w:t xml:space="preserve"> и их собаки могут быть дисквалифицированы П</w:t>
      </w:r>
      <w:bookmarkStart w:id="0" w:name="_GoBack"/>
      <w:bookmarkEnd w:id="0"/>
      <w:r w:rsidRPr="008B51C3">
        <w:rPr>
          <w:sz w:val="28"/>
        </w:rPr>
        <w:t>резидиумом РКФ на срок до трех лет на всех мероприятиях РКФ.</w:t>
      </w:r>
      <w:r w:rsidRPr="008B51C3">
        <w:rPr>
          <w:sz w:val="28"/>
        </w:rPr>
        <w:cr/>
      </w:r>
    </w:p>
    <w:sectPr w:rsidR="000D3BA0" w:rsidRPr="00CE5203" w:rsidSect="00841F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966C5"/>
    <w:multiLevelType w:val="hybridMultilevel"/>
    <w:tmpl w:val="6972C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B2AA2"/>
    <w:multiLevelType w:val="hybridMultilevel"/>
    <w:tmpl w:val="7576A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3403E"/>
    <w:multiLevelType w:val="hybridMultilevel"/>
    <w:tmpl w:val="9B56D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70"/>
    <w:rsid w:val="000D3BA0"/>
    <w:rsid w:val="00361F10"/>
    <w:rsid w:val="00395DD9"/>
    <w:rsid w:val="004507AF"/>
    <w:rsid w:val="004A1DFE"/>
    <w:rsid w:val="00642791"/>
    <w:rsid w:val="00681A57"/>
    <w:rsid w:val="006E6370"/>
    <w:rsid w:val="008115E5"/>
    <w:rsid w:val="00841F8A"/>
    <w:rsid w:val="008B51C3"/>
    <w:rsid w:val="00914732"/>
    <w:rsid w:val="009672C2"/>
    <w:rsid w:val="0098647A"/>
    <w:rsid w:val="009E257A"/>
    <w:rsid w:val="00C57CBF"/>
    <w:rsid w:val="00CE5203"/>
    <w:rsid w:val="00D50ECF"/>
    <w:rsid w:val="00E335DA"/>
    <w:rsid w:val="00EE0594"/>
    <w:rsid w:val="00F371E4"/>
    <w:rsid w:val="00F4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7F75E"/>
  <w15:chartTrackingRefBased/>
  <w15:docId w15:val="{73FE35C5-4B7A-43E8-82AE-939DFA45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0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407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4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.rkf.online/cat/725/art/1568/poriadok-vydachi-kvalifikatsionnykh-knizh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.rkf.online/cat/472/art/569/oformlenie-rabochikh-sertifikatov-rkf" TargetMode="External"/><Relationship Id="rId5" Type="http://schemas.openxmlformats.org/officeDocument/2006/relationships/hyperlink" Target="https://info.rkf.online/cat/476/art/573/poriadok-oformleniia-rodoslovnoi-rossiiskoi-kinologicheskoi-federatsi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MSP Bank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Изванов</dc:creator>
  <cp:keywords/>
  <dc:description/>
  <cp:lastModifiedBy>Михаил Изванов</cp:lastModifiedBy>
  <cp:revision>2</cp:revision>
  <dcterms:created xsi:type="dcterms:W3CDTF">2025-02-07T10:22:00Z</dcterms:created>
  <dcterms:modified xsi:type="dcterms:W3CDTF">2025-02-07T10:22:00Z</dcterms:modified>
</cp:coreProperties>
</file>