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83E43" w14:textId="2311C523" w:rsidR="0004715B" w:rsidRPr="000E33AA" w:rsidRDefault="00AE35AF" w:rsidP="0054748A">
      <w:pPr>
        <w:tabs>
          <w:tab w:val="left" w:pos="567"/>
        </w:tabs>
        <w:spacing w:after="0" w:line="240" w:lineRule="auto"/>
        <w:ind w:right="-20"/>
        <w:jc w:val="right"/>
        <w:rPr>
          <w:rFonts w:ascii="Excentra Pro" w:eastAsia="Times New Roman" w:hAnsi="Excentra Pro" w:cs="Arial"/>
          <w:b/>
          <w:bCs/>
          <w:lang w:eastAsia="ru-RU"/>
        </w:rPr>
      </w:pPr>
      <w:r w:rsidRPr="000E33AA">
        <w:rPr>
          <w:rFonts w:ascii="Excentra Pro" w:eastAsia="Times New Roman" w:hAnsi="Excentra Pro" w:cs="Arial"/>
          <w:b/>
          <w:bCs/>
          <w:lang w:eastAsia="ru-RU"/>
        </w:rPr>
        <w:t>Приложение 10</w:t>
      </w:r>
    </w:p>
    <w:p w14:paraId="38596BD4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lang w:eastAsia="ru-RU"/>
        </w:rPr>
      </w:pPr>
    </w:p>
    <w:p w14:paraId="598A7589" w14:textId="77777777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lang w:eastAsia="ru-RU"/>
        </w:rPr>
      </w:pPr>
      <w:bookmarkStart w:id="0" w:name="_Hlk175842237"/>
      <w:r w:rsidRPr="000E33AA">
        <w:rPr>
          <w:rFonts w:ascii="Excentra Pro" w:eastAsia="Times New Roman" w:hAnsi="Excentra Pro" w:cs="Arial"/>
          <w:b/>
          <w:lang w:eastAsia="ru-RU"/>
        </w:rPr>
        <w:t>СВОДНАЯ ВЕДОМОСТЬ</w:t>
      </w:r>
      <w:r w:rsidRPr="000E33AA">
        <w:rPr>
          <w:rStyle w:val="af7"/>
          <w:rFonts w:ascii="Excentra Pro" w:eastAsia="Times New Roman" w:hAnsi="Excentra Pro" w:cs="Arial"/>
          <w:b/>
          <w:lang w:eastAsia="ru-RU"/>
        </w:rPr>
        <w:footnoteReference w:id="2"/>
      </w:r>
      <w:r w:rsidRPr="000E33AA">
        <w:rPr>
          <w:rFonts w:ascii="Excentra Pro" w:eastAsia="Times New Roman" w:hAnsi="Excentra Pro" w:cs="Arial"/>
          <w:b/>
          <w:lang w:eastAsia="ru-RU"/>
        </w:rPr>
        <w:t xml:space="preserve"> СОИСКАТЕЛЯ НА ЗВАНИЕ</w:t>
      </w:r>
    </w:p>
    <w:p w14:paraId="2FCBFA96" w14:textId="1A970D9B" w:rsidR="0004715B" w:rsidRPr="000E33AA" w:rsidRDefault="00600CD7" w:rsidP="0054748A">
      <w:pPr>
        <w:tabs>
          <w:tab w:val="left" w:pos="567"/>
        </w:tabs>
        <w:spacing w:after="0" w:line="240" w:lineRule="auto"/>
        <w:ind w:right="-20"/>
        <w:jc w:val="center"/>
        <w:rPr>
          <w:rFonts w:ascii="Excentra Pro" w:eastAsia="Times New Roman" w:hAnsi="Excentra Pro" w:cs="Arial"/>
          <w:b/>
          <w:lang w:eastAsia="ru-RU"/>
        </w:rPr>
      </w:pPr>
      <w:r w:rsidRPr="000E33AA">
        <w:rPr>
          <w:rFonts w:ascii="Excentra Pro" w:eastAsia="Times New Roman" w:hAnsi="Excentra Pro" w:cs="Arial"/>
          <w:b/>
          <w:lang w:eastAsia="ru-RU"/>
        </w:rPr>
        <w:t xml:space="preserve">«СУДЬЯ РКФ ПО </w:t>
      </w:r>
      <w:r w:rsidR="00CD7139">
        <w:rPr>
          <w:rFonts w:ascii="Excentra Pro" w:eastAsia="Times New Roman" w:hAnsi="Excentra Pro" w:cs="Arial"/>
          <w:b/>
          <w:lang w:eastAsia="ru-RU"/>
        </w:rPr>
        <w:t xml:space="preserve">ГРУППЕ / ПО </w:t>
      </w:r>
      <w:r w:rsidRPr="000E33AA">
        <w:rPr>
          <w:rFonts w:ascii="Excentra Pro" w:eastAsia="Times New Roman" w:hAnsi="Excentra Pro" w:cs="Arial"/>
          <w:b/>
          <w:lang w:eastAsia="ru-RU"/>
        </w:rPr>
        <w:t>ВСЕМ ПОРОДАМ</w:t>
      </w:r>
      <w:bookmarkEnd w:id="0"/>
      <w:r w:rsidRPr="000E33AA">
        <w:rPr>
          <w:rFonts w:ascii="Excentra Pro" w:eastAsia="Times New Roman" w:hAnsi="Excentra Pro" w:cs="Arial"/>
          <w:b/>
          <w:lang w:eastAsia="ru-RU"/>
        </w:rPr>
        <w:t>»</w:t>
      </w:r>
      <w:r w:rsidRPr="000E33AA">
        <w:rPr>
          <w:rStyle w:val="af7"/>
          <w:rFonts w:ascii="Excentra Pro" w:eastAsia="Times New Roman" w:hAnsi="Excentra Pro" w:cs="Arial"/>
          <w:b/>
          <w:lang w:eastAsia="ru-RU"/>
        </w:rPr>
        <w:footnoteReference w:id="3"/>
      </w:r>
    </w:p>
    <w:p w14:paraId="3F5922F6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  <w:b/>
        </w:rPr>
      </w:pPr>
    </w:p>
    <w:p w14:paraId="599F025F" w14:textId="4F59CCAF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_____________________________________________________________________________</w:t>
      </w:r>
    </w:p>
    <w:p w14:paraId="442AC988" w14:textId="0AB38868" w:rsidR="0004715B" w:rsidRPr="000E33AA" w:rsidRDefault="00600CD7" w:rsidP="0054748A">
      <w:pPr>
        <w:tabs>
          <w:tab w:val="left" w:pos="0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sz w:val="24"/>
          <w:szCs w:val="24"/>
        </w:rPr>
      </w:pP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(полностью фамилия, имя и отчество судьи</w:t>
      </w:r>
      <w:r w:rsidR="000737E9" w:rsidRPr="000E33AA">
        <w:rPr>
          <w:rFonts w:ascii="Excentra Pro" w:eastAsia="Cambria" w:hAnsi="Excentra Pro" w:cs="Cambria"/>
          <w:sz w:val="24"/>
          <w:szCs w:val="24"/>
          <w:vertAlign w:val="superscript"/>
        </w:rPr>
        <w:t xml:space="preserve"> (</w:t>
      </w:r>
      <w:r w:rsidR="00244ECC">
        <w:rPr>
          <w:rFonts w:ascii="Excentra Pro" w:eastAsia="Cambria" w:hAnsi="Excentra Pro" w:cs="Cambria"/>
          <w:sz w:val="24"/>
          <w:szCs w:val="24"/>
          <w:vertAlign w:val="superscript"/>
        </w:rPr>
        <w:t xml:space="preserve">стажера, </w:t>
      </w:r>
      <w:r w:rsidR="000737E9" w:rsidRPr="000E33AA">
        <w:rPr>
          <w:rFonts w:ascii="Excentra Pro" w:eastAsia="Cambria" w:hAnsi="Excentra Pro" w:cs="Cambria"/>
          <w:sz w:val="24"/>
          <w:szCs w:val="24"/>
          <w:vertAlign w:val="superscript"/>
        </w:rPr>
        <w:t>соискателя</w:t>
      </w: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)</w:t>
      </w:r>
    </w:p>
    <w:tbl>
      <w:tblPr>
        <w:tblpPr w:leftFromText="180" w:rightFromText="180" w:vertAnchor="text" w:horzAnchor="margin" w:tblpY="100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1"/>
        <w:gridCol w:w="3364"/>
        <w:gridCol w:w="3131"/>
        <w:gridCol w:w="1600"/>
      </w:tblGrid>
      <w:tr w:rsidR="0004715B" w:rsidRPr="000E33AA" w14:paraId="2D5E1444" w14:textId="77777777">
        <w:trPr>
          <w:cantSplit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24A23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дата и город</w:t>
            </w:r>
          </w:p>
          <w:p w14:paraId="7962F17C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 xml:space="preserve"> проведения</w:t>
            </w:r>
          </w:p>
          <w:p w14:paraId="63D71AE8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мероприятия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00FAC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название (если есть)</w:t>
            </w:r>
          </w:p>
          <w:p w14:paraId="24D607B6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и ранг</w:t>
            </w:r>
          </w:p>
          <w:p w14:paraId="41F29CDF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мероприятия</w:t>
            </w: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8E2FE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проведение</w:t>
            </w:r>
          </w:p>
          <w:p w14:paraId="1FA8E4CB" w14:textId="0A4B9375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самостоятельного судейства</w:t>
            </w:r>
            <w:r w:rsidR="00CD7139">
              <w:rPr>
                <w:rStyle w:val="af7"/>
                <w:rFonts w:ascii="Excentra Pro" w:eastAsia="Cambria" w:hAnsi="Excentra Pro" w:cs="Arial"/>
                <w:b/>
                <w:bCs/>
              </w:rPr>
              <w:footnoteReference w:id="4"/>
            </w:r>
          </w:p>
        </w:tc>
      </w:tr>
      <w:tr w:rsidR="0004715B" w:rsidRPr="000E33AA" w14:paraId="5DDB3E83" w14:textId="77777777">
        <w:trPr>
          <w:cantSplit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A59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0369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</w:rPr>
            </w:pPr>
          </w:p>
        </w:tc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D21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порода</w:t>
            </w:r>
          </w:p>
        </w:tc>
        <w:tc>
          <w:tcPr>
            <w:tcW w:w="1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D0F6" w14:textId="77777777" w:rsidR="0004715B" w:rsidRPr="000E33AA" w:rsidRDefault="00600CD7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  <w:b/>
                <w:bCs/>
              </w:rPr>
            </w:pPr>
            <w:r w:rsidRPr="000E33AA">
              <w:rPr>
                <w:rFonts w:ascii="Excentra Pro" w:eastAsia="Cambria" w:hAnsi="Excentra Pro" w:cs="Arial"/>
                <w:b/>
                <w:bCs/>
              </w:rPr>
              <w:t>количество собак</w:t>
            </w:r>
          </w:p>
        </w:tc>
      </w:tr>
      <w:tr w:rsidR="0004715B" w:rsidRPr="000E33AA" w14:paraId="396AB274" w14:textId="77777777">
        <w:tc>
          <w:tcPr>
            <w:tcW w:w="1671" w:type="dxa"/>
            <w:tcBorders>
              <w:top w:val="single" w:sz="4" w:space="0" w:color="auto"/>
            </w:tcBorders>
          </w:tcPr>
          <w:p w14:paraId="3EFA1CEE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1C349B2C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2931B01E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723E2D29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56577BEC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7539FAA7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4C51C46A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77E8F823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3F844A8E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512CFC88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45E0CA2B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5BB8A883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5625A213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7CC78FBC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0EE22187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142CDFD5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1893B32A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754D225A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2B2BDD91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4CDFDBB7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  <w:p w14:paraId="42FCE5BB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</w:tc>
        <w:tc>
          <w:tcPr>
            <w:tcW w:w="3364" w:type="dxa"/>
            <w:tcBorders>
              <w:top w:val="single" w:sz="4" w:space="0" w:color="auto"/>
            </w:tcBorders>
          </w:tcPr>
          <w:p w14:paraId="7B060023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jc w:val="center"/>
              <w:rPr>
                <w:rFonts w:ascii="Excentra Pro" w:eastAsia="Cambria" w:hAnsi="Excentra Pro" w:cs="Arial"/>
              </w:rPr>
            </w:pPr>
          </w:p>
        </w:tc>
        <w:tc>
          <w:tcPr>
            <w:tcW w:w="3131" w:type="dxa"/>
            <w:tcBorders>
              <w:top w:val="single" w:sz="4" w:space="0" w:color="auto"/>
              <w:bottom w:val="single" w:sz="4" w:space="0" w:color="auto"/>
            </w:tcBorders>
          </w:tcPr>
          <w:p w14:paraId="30402A50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</w:tcPr>
          <w:p w14:paraId="28A4129C" w14:textId="77777777" w:rsidR="0004715B" w:rsidRPr="000E33AA" w:rsidRDefault="0004715B" w:rsidP="0054748A">
            <w:pPr>
              <w:tabs>
                <w:tab w:val="left" w:pos="567"/>
              </w:tabs>
              <w:spacing w:after="0" w:line="240" w:lineRule="auto"/>
              <w:ind w:right="-20"/>
              <w:rPr>
                <w:rFonts w:ascii="Excentra Pro" w:eastAsia="Cambria" w:hAnsi="Excentra Pro" w:cs="Arial"/>
              </w:rPr>
            </w:pPr>
          </w:p>
        </w:tc>
      </w:tr>
    </w:tbl>
    <w:p w14:paraId="4D4CE66E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rPr>
          <w:rFonts w:ascii="Excentra Pro" w:eastAsia="Cambria" w:hAnsi="Excentra Pro" w:cs="Cambria"/>
        </w:rPr>
      </w:pPr>
    </w:p>
    <w:p w14:paraId="1A30DF15" w14:textId="67B0640E" w:rsidR="0004715B" w:rsidRPr="000E33AA" w:rsidRDefault="00600CD7" w:rsidP="00CD7139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</w:rPr>
      </w:pPr>
      <w:r w:rsidRPr="000E33AA">
        <w:rPr>
          <w:rFonts w:ascii="Excentra Pro" w:eastAsia="Cambria" w:hAnsi="Excentra Pro" w:cs="Arial"/>
          <w:b/>
          <w:bCs/>
        </w:rPr>
        <w:t>Общее количество собак по каждой вышеперечисленной породе</w:t>
      </w:r>
      <w:r w:rsidR="00CD7139">
        <w:rPr>
          <w:rFonts w:ascii="Excentra Pro" w:eastAsia="Cambria" w:hAnsi="Excentra Pro" w:cs="Arial"/>
          <w:b/>
          <w:bCs/>
        </w:rPr>
        <w:t xml:space="preserve"> (</w:t>
      </w:r>
      <w:r w:rsidR="00C42BF2">
        <w:rPr>
          <w:rFonts w:ascii="Excentra Pro" w:eastAsia="Cambria" w:hAnsi="Excentra Pro" w:cs="Arial"/>
          <w:b/>
          <w:bCs/>
        </w:rPr>
        <w:t xml:space="preserve">только </w:t>
      </w:r>
      <w:r w:rsidR="00CD7139">
        <w:rPr>
          <w:rFonts w:ascii="Excentra Pro" w:eastAsia="Cambria" w:hAnsi="Excentra Pro" w:cs="Arial"/>
          <w:b/>
          <w:bCs/>
        </w:rPr>
        <w:t>для присвоения звания судьи РКФ по всем породам)</w:t>
      </w:r>
      <w:r w:rsidRPr="000E33AA">
        <w:rPr>
          <w:rFonts w:ascii="Excentra Pro" w:eastAsia="Cambria" w:hAnsi="Excentra Pro" w:cs="Arial"/>
          <w:b/>
          <w:bCs/>
        </w:rPr>
        <w:t>: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3460"/>
        <w:gridCol w:w="1455"/>
        <w:gridCol w:w="3400"/>
        <w:gridCol w:w="1455"/>
      </w:tblGrid>
      <w:tr w:rsidR="0004715B" w:rsidRPr="000E33AA" w14:paraId="1514EEB0" w14:textId="77777777">
        <w:tc>
          <w:tcPr>
            <w:tcW w:w="3681" w:type="dxa"/>
          </w:tcPr>
          <w:p w14:paraId="5FEAE94A" w14:textId="77777777" w:rsidR="0004715B" w:rsidRPr="000E33AA" w:rsidRDefault="00600CD7" w:rsidP="0054748A">
            <w:pPr>
              <w:tabs>
                <w:tab w:val="left" w:pos="567"/>
              </w:tabs>
              <w:ind w:right="-20"/>
              <w:jc w:val="center"/>
              <w:rPr>
                <w:rFonts w:ascii="Excentra Pro" w:eastAsia="Cambria" w:hAnsi="Excentra Pro" w:cs="Cambria"/>
                <w:b/>
                <w:bCs/>
                <w:lang w:val="en-US"/>
              </w:rPr>
            </w:pPr>
            <w:r w:rsidRPr="000E33AA">
              <w:rPr>
                <w:rFonts w:ascii="Excentra Pro" w:eastAsia="Cambria" w:hAnsi="Excentra Pro" w:cs="Cambria"/>
                <w:b/>
                <w:bCs/>
              </w:rPr>
              <w:t xml:space="preserve">породы по группам </w:t>
            </w:r>
            <w:r w:rsidRPr="000E33AA">
              <w:rPr>
                <w:rFonts w:ascii="Excentra Pro" w:eastAsia="Cambria" w:hAnsi="Excentra Pro" w:cs="Cambria"/>
                <w:b/>
                <w:bCs/>
                <w:lang w:val="en-US"/>
              </w:rPr>
              <w:t>FCI</w:t>
            </w:r>
          </w:p>
        </w:tc>
        <w:tc>
          <w:tcPr>
            <w:tcW w:w="1203" w:type="dxa"/>
          </w:tcPr>
          <w:p w14:paraId="5204B2B8" w14:textId="77777777" w:rsidR="0004715B" w:rsidRPr="000E33AA" w:rsidRDefault="00600CD7" w:rsidP="0054748A">
            <w:pPr>
              <w:tabs>
                <w:tab w:val="left" w:pos="567"/>
              </w:tabs>
              <w:ind w:right="-20"/>
              <w:jc w:val="center"/>
              <w:rPr>
                <w:rFonts w:ascii="Excentra Pro" w:eastAsia="Cambria" w:hAnsi="Excentra Pro" w:cs="Cambria"/>
                <w:b/>
                <w:bCs/>
              </w:rPr>
            </w:pPr>
            <w:r w:rsidRPr="000E33AA">
              <w:rPr>
                <w:rFonts w:ascii="Excentra Pro" w:eastAsia="Cambria" w:hAnsi="Excentra Pro" w:cs="Cambria"/>
                <w:b/>
                <w:bCs/>
              </w:rPr>
              <w:t>количество собак</w:t>
            </w:r>
          </w:p>
        </w:tc>
        <w:tc>
          <w:tcPr>
            <w:tcW w:w="3616" w:type="dxa"/>
          </w:tcPr>
          <w:p w14:paraId="194919D5" w14:textId="77777777" w:rsidR="0004715B" w:rsidRPr="000E33AA" w:rsidRDefault="00600CD7" w:rsidP="0054748A">
            <w:pPr>
              <w:tabs>
                <w:tab w:val="left" w:pos="567"/>
              </w:tabs>
              <w:ind w:right="-20"/>
              <w:jc w:val="center"/>
              <w:rPr>
                <w:rFonts w:ascii="Excentra Pro" w:eastAsia="Cambria" w:hAnsi="Excentra Pro" w:cs="Cambria"/>
                <w:b/>
                <w:bCs/>
              </w:rPr>
            </w:pPr>
            <w:r w:rsidRPr="000E33AA">
              <w:rPr>
                <w:rFonts w:ascii="Excentra Pro" w:eastAsia="Cambria" w:hAnsi="Excentra Pro" w:cs="Cambria"/>
                <w:b/>
                <w:bCs/>
              </w:rPr>
              <w:t xml:space="preserve">породы по группам </w:t>
            </w:r>
            <w:r w:rsidRPr="000E33AA">
              <w:rPr>
                <w:rFonts w:ascii="Excentra Pro" w:eastAsia="Cambria" w:hAnsi="Excentra Pro" w:cs="Cambria"/>
                <w:b/>
                <w:bCs/>
                <w:lang w:val="en-US"/>
              </w:rPr>
              <w:t>FCI</w:t>
            </w:r>
          </w:p>
        </w:tc>
        <w:tc>
          <w:tcPr>
            <w:tcW w:w="1270" w:type="dxa"/>
          </w:tcPr>
          <w:p w14:paraId="2470C3D1" w14:textId="77777777" w:rsidR="0004715B" w:rsidRPr="000E33AA" w:rsidRDefault="00600CD7" w:rsidP="0054748A">
            <w:pPr>
              <w:tabs>
                <w:tab w:val="left" w:pos="567"/>
              </w:tabs>
              <w:ind w:right="-20"/>
              <w:jc w:val="center"/>
              <w:rPr>
                <w:rFonts w:ascii="Excentra Pro" w:eastAsia="Cambria" w:hAnsi="Excentra Pro" w:cs="Cambria"/>
                <w:b/>
                <w:bCs/>
              </w:rPr>
            </w:pPr>
            <w:r w:rsidRPr="000E33AA">
              <w:rPr>
                <w:rFonts w:ascii="Excentra Pro" w:eastAsia="Cambria" w:hAnsi="Excentra Pro" w:cs="Cambria"/>
                <w:b/>
                <w:bCs/>
              </w:rPr>
              <w:t>количество собак</w:t>
            </w:r>
          </w:p>
        </w:tc>
      </w:tr>
      <w:tr w:rsidR="0004715B" w:rsidRPr="000E33AA" w14:paraId="780723A6" w14:textId="77777777">
        <w:tc>
          <w:tcPr>
            <w:tcW w:w="3681" w:type="dxa"/>
          </w:tcPr>
          <w:p w14:paraId="5F158D88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  <w:p w14:paraId="58E39211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  <w:p w14:paraId="2D677317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  <w:p w14:paraId="74B6F5D2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</w:tc>
        <w:tc>
          <w:tcPr>
            <w:tcW w:w="1203" w:type="dxa"/>
          </w:tcPr>
          <w:p w14:paraId="2A016989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</w:tc>
        <w:tc>
          <w:tcPr>
            <w:tcW w:w="3616" w:type="dxa"/>
          </w:tcPr>
          <w:p w14:paraId="133A6425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</w:tc>
        <w:tc>
          <w:tcPr>
            <w:tcW w:w="1270" w:type="dxa"/>
          </w:tcPr>
          <w:p w14:paraId="42209BD5" w14:textId="77777777" w:rsidR="0004715B" w:rsidRPr="000E33AA" w:rsidRDefault="0004715B" w:rsidP="0054748A">
            <w:pPr>
              <w:tabs>
                <w:tab w:val="left" w:pos="567"/>
              </w:tabs>
              <w:ind w:right="-20"/>
              <w:rPr>
                <w:rFonts w:ascii="Excentra Pro" w:eastAsia="Cambria" w:hAnsi="Excentra Pro" w:cs="Cambria"/>
              </w:rPr>
            </w:pPr>
          </w:p>
        </w:tc>
      </w:tr>
    </w:tbl>
    <w:p w14:paraId="44EF9F60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rPr>
          <w:rFonts w:ascii="Excentra Pro" w:eastAsia="Cambria" w:hAnsi="Excentra Pro" w:cs="Arial"/>
          <w:b/>
          <w:bCs/>
        </w:rPr>
      </w:pPr>
    </w:p>
    <w:p w14:paraId="37C1FA52" w14:textId="39904ADA" w:rsidR="0004715B" w:rsidRPr="000E33AA" w:rsidRDefault="00600CD7" w:rsidP="0054748A">
      <w:pPr>
        <w:spacing w:after="0" w:line="240" w:lineRule="auto"/>
        <w:ind w:right="-20" w:firstLine="567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Мне известно, что в случае несоблюдения мной Кодекса этики РКФ ко мне могут быть применены все виды взысканий, в том числе в соответствии с «Положением РКФ о судьях РКФ по породам собак».</w:t>
      </w:r>
    </w:p>
    <w:p w14:paraId="27ACEA77" w14:textId="77777777" w:rsidR="0004715B" w:rsidRPr="000E33AA" w:rsidRDefault="00600CD7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Я выражаю 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публикацию на сайте РКФ.</w:t>
      </w:r>
    </w:p>
    <w:p w14:paraId="2FABA66E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5C5F4428" w14:textId="2842E12F" w:rsidR="0004715B" w:rsidRPr="000E33AA" w:rsidRDefault="00600CD7" w:rsidP="00CC7A6B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 подпись____________________ / Ф.И.О.</w:t>
      </w:r>
      <w:r w:rsidR="006D26C3">
        <w:rPr>
          <w:rFonts w:ascii="Excentra Pro" w:eastAsia="Cambria" w:hAnsi="Excentra Pro" w:cs="Arial"/>
          <w:bCs/>
        </w:rPr>
        <w:t>___________________</w:t>
      </w:r>
    </w:p>
    <w:sectPr w:rsidR="0004715B" w:rsidRPr="000E33AA" w:rsidSect="00CC7A6B">
      <w:footerReference w:type="default" r:id="rId8"/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D5277" w14:textId="77777777" w:rsidR="00D42C5D" w:rsidRDefault="00D42C5D">
      <w:pPr>
        <w:spacing w:after="0" w:line="240" w:lineRule="auto"/>
      </w:pPr>
      <w:r>
        <w:separator/>
      </w:r>
    </w:p>
  </w:endnote>
  <w:endnote w:type="continuationSeparator" w:id="0">
    <w:p w14:paraId="3525AFFD" w14:textId="77777777" w:rsidR="00D42C5D" w:rsidRDefault="00D42C5D">
      <w:pPr>
        <w:spacing w:after="0" w:line="240" w:lineRule="auto"/>
      </w:pPr>
      <w:r>
        <w:continuationSeparator/>
      </w:r>
    </w:p>
  </w:endnote>
  <w:endnote w:type="continuationNotice" w:id="1">
    <w:p w14:paraId="23BA70E6" w14:textId="77777777" w:rsidR="00D42C5D" w:rsidRDefault="00D42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1733054"/>
      <w:docPartObj>
        <w:docPartGallery w:val="Page Numbers (Bottom of Page)"/>
        <w:docPartUnique/>
      </w:docPartObj>
    </w:sdtPr>
    <w:sdtContent>
      <w:p w14:paraId="613BB85F" w14:textId="02223108" w:rsidR="007A325E" w:rsidRDefault="007A325E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2AEB8" w14:textId="77777777" w:rsidR="00D42C5D" w:rsidRDefault="00D42C5D">
      <w:pPr>
        <w:spacing w:after="0" w:line="240" w:lineRule="auto"/>
      </w:pPr>
      <w:r>
        <w:separator/>
      </w:r>
    </w:p>
  </w:footnote>
  <w:footnote w:type="continuationSeparator" w:id="0">
    <w:p w14:paraId="27709673" w14:textId="77777777" w:rsidR="00D42C5D" w:rsidRDefault="00D42C5D">
      <w:pPr>
        <w:spacing w:after="0" w:line="240" w:lineRule="auto"/>
      </w:pPr>
      <w:r>
        <w:continuationSeparator/>
      </w:r>
    </w:p>
  </w:footnote>
  <w:footnote w:type="continuationNotice" w:id="1">
    <w:p w14:paraId="6829760C" w14:textId="77777777" w:rsidR="00D42C5D" w:rsidRDefault="00D42C5D">
      <w:pPr>
        <w:spacing w:after="0" w:line="240" w:lineRule="auto"/>
      </w:pPr>
    </w:p>
  </w:footnote>
  <w:footnote w:id="2">
    <w:p w14:paraId="314B4FE3" w14:textId="77777777" w:rsidR="007A325E" w:rsidRDefault="007A325E" w:rsidP="00244ECC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КК РКФ оставляет за собой право проверки практики судейства соискателя.</w:t>
      </w:r>
    </w:p>
  </w:footnote>
  <w:footnote w:id="3">
    <w:p w14:paraId="31448C5C" w14:textId="77777777" w:rsidR="007A325E" w:rsidRPr="00CD7139" w:rsidRDefault="007A325E" w:rsidP="00244ECC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Сводная ведомость может располагаться на нескольких листах. Заполняется только </w:t>
      </w:r>
      <w:r w:rsidRPr="00CD7139">
        <w:rPr>
          <w:rFonts w:ascii="Cambria" w:hAnsi="Cambria"/>
          <w:sz w:val="18"/>
          <w:szCs w:val="18"/>
        </w:rPr>
        <w:t>печатным способом.</w:t>
      </w:r>
    </w:p>
  </w:footnote>
  <w:footnote w:id="4">
    <w:p w14:paraId="1064B078" w14:textId="524C113F" w:rsidR="007A325E" w:rsidRPr="00244ECC" w:rsidRDefault="007A325E" w:rsidP="00244ECC">
      <w:pPr>
        <w:pStyle w:val="af5"/>
        <w:jc w:val="both"/>
        <w:rPr>
          <w:rFonts w:ascii="Cambria" w:hAnsi="Cambria"/>
        </w:rPr>
      </w:pPr>
      <w:r w:rsidRPr="00CD7139">
        <w:rPr>
          <w:rStyle w:val="af7"/>
          <w:sz w:val="18"/>
          <w:szCs w:val="18"/>
        </w:rPr>
        <w:footnoteRef/>
      </w:r>
      <w:r w:rsidRPr="00CD7139">
        <w:rPr>
          <w:sz w:val="18"/>
          <w:szCs w:val="18"/>
        </w:rPr>
        <w:t xml:space="preserve"> </w:t>
      </w:r>
      <w:r w:rsidRPr="00244ECC">
        <w:rPr>
          <w:rFonts w:ascii="Cambria" w:hAnsi="Cambria"/>
          <w:sz w:val="18"/>
          <w:szCs w:val="18"/>
        </w:rPr>
        <w:t>Для соискателя на звание судьи по группе пород в этих столбцах необходимо указать итоговое количество пород и собак.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3BEF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A6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2C5D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2024-08-29T13:44:00Z</dcterms:created>
  <dcterms:modified xsi:type="dcterms:W3CDTF">2024-08-29T13:44:00Z</dcterms:modified>
</cp:coreProperties>
</file>